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333" w:rsidRDefault="00B33333">
      <w:r>
        <w:t>Школа музееведения. Набиуллина Л.З.</w:t>
      </w:r>
    </w:p>
    <w:p w:rsidR="00F44C92" w:rsidRDefault="00B33333">
      <w:r>
        <w:t xml:space="preserve"> Тема</w:t>
      </w:r>
      <w:proofErr w:type="gramStart"/>
      <w:r>
        <w:t xml:space="preserve"> :</w:t>
      </w:r>
      <w:proofErr w:type="gramEnd"/>
      <w:r w:rsidRPr="00B33333">
        <w:t xml:space="preserve"> </w:t>
      </w:r>
      <w:r w:rsidRPr="00B570F5">
        <w:t>Правила оформления этикеток к предметам</w:t>
      </w:r>
    </w:p>
    <w:p w:rsidR="00B33333" w:rsidRDefault="00B33333">
      <w:r>
        <w:t>Цель: Познакомить с этикетками</w:t>
      </w:r>
    </w:p>
    <w:p w:rsidR="00B33333" w:rsidRDefault="00B33333">
      <w:r>
        <w:t xml:space="preserve"> Ход занятий.</w:t>
      </w:r>
    </w:p>
    <w:p w:rsidR="00B33333" w:rsidRDefault="00B33333" w:rsidP="00B33333">
      <w:pPr>
        <w:pStyle w:val="a3"/>
        <w:numPr>
          <w:ilvl w:val="0"/>
          <w:numId w:val="1"/>
        </w:numPr>
      </w:pPr>
      <w:r>
        <w:t>Проверка домашнего задания. Материалы о педагогах фронтовиках нашей школы и выпускники педагоги фронтовики.</w:t>
      </w:r>
    </w:p>
    <w:p w:rsidR="00B33333" w:rsidRDefault="00B33333" w:rsidP="00B33333">
      <w:pPr>
        <w:pStyle w:val="a3"/>
        <w:numPr>
          <w:ilvl w:val="0"/>
          <w:numId w:val="1"/>
        </w:numPr>
      </w:pPr>
      <w:r w:rsidRPr="00B570F5">
        <w:t>Правила оформления этикеток к предметам</w:t>
      </w:r>
    </w:p>
    <w:p w:rsidR="00F44C92" w:rsidRDefault="00F44C92" w:rsidP="00F44C92">
      <w:r>
        <w:t xml:space="preserve">Рекомендации по оформлению этикетки и экспликации Описание музейного предмета должно включать в себя этикетку и экспликацию. </w:t>
      </w:r>
    </w:p>
    <w:p w:rsidR="00B33333" w:rsidRDefault="00F44C92" w:rsidP="00F44C92">
      <w:r>
        <w:t>ЭТИКЕТКА -  текст в экспозиции,  представляющий собой аннотацию к отдельному экспонату: его название, внешние и выходные данные, дополнительные сведения,  соответствующие профилю музея. Каждая этикетка вклю</w:t>
      </w:r>
      <w:r w:rsidR="00B33333">
        <w:t xml:space="preserve">чает три основных компонента: </w:t>
      </w:r>
    </w:p>
    <w:p w:rsidR="00B33333" w:rsidRDefault="00B33333" w:rsidP="00F44C92">
      <w:r>
        <w:t xml:space="preserve">- </w:t>
      </w:r>
      <w:r w:rsidR="00F44C92">
        <w:t>название предмета;</w:t>
      </w:r>
      <w:r>
        <w:t xml:space="preserve"> </w:t>
      </w:r>
    </w:p>
    <w:p w:rsidR="00B33333" w:rsidRDefault="00B33333" w:rsidP="00F44C92">
      <w:r>
        <w:t>-атрибутивные данные.</w:t>
      </w:r>
      <w:r w:rsidR="00F44C92">
        <w:t xml:space="preserve"> </w:t>
      </w:r>
    </w:p>
    <w:p w:rsidR="00B33333" w:rsidRDefault="00F44C92" w:rsidP="00F44C92">
      <w:r>
        <w:t xml:space="preserve">. Этикетки не должны быть громоздкими. Те экспонаты, которые имеют особую ценность, однако не обладают внешней привлекательностью, должны иметь аннотацию более обстоятельную. Существуют единые требования к этикеткам: </w:t>
      </w:r>
      <w:r>
        <w:t> об</w:t>
      </w:r>
      <w:r w:rsidR="00B33333">
        <w:t xml:space="preserve">язательное соответствие теме; доступность, четкость; </w:t>
      </w:r>
      <w:r>
        <w:t xml:space="preserve"> объективность, о</w:t>
      </w:r>
      <w:r w:rsidR="00B33333">
        <w:t xml:space="preserve">тсутствие оценочных суждений; лаконизм; </w:t>
      </w:r>
      <w:r>
        <w:t>единый, согласующийся с другими эксп</w:t>
      </w:r>
      <w:r w:rsidR="00B33333">
        <w:t xml:space="preserve">озиционными материалами стиль; </w:t>
      </w:r>
      <w:r>
        <w:t xml:space="preserve">литературный язык. </w:t>
      </w:r>
    </w:p>
    <w:p w:rsidR="00B33333" w:rsidRDefault="00F44C92" w:rsidP="00F44C92">
      <w:r>
        <w:t xml:space="preserve">Структура этикетки: 1. название предмета; 2. </w:t>
      </w:r>
      <w:proofErr w:type="spellStart"/>
      <w:r>
        <w:t>атрибуционные</w:t>
      </w:r>
      <w:proofErr w:type="spellEnd"/>
      <w:r>
        <w:t xml:space="preserve"> данные; 3. дополнительные сведения. 1. Название предмета</w:t>
      </w:r>
      <w:r w:rsidR="00B33333">
        <w:t>.</w:t>
      </w:r>
      <w:r>
        <w:t xml:space="preserve"> </w:t>
      </w:r>
      <w:proofErr w:type="gramStart"/>
      <w:r>
        <w:t>В</w:t>
      </w:r>
      <w:proofErr w:type="gramEnd"/>
      <w:r>
        <w:t xml:space="preserve"> название экспоната включается: 1. Собственное название предмета (ваза, письмо, медаль, икона). 2. Определение, раскрывающее, поясняющее название предмета (стол из красного дерева, платье сценическое). 3.  Указание  на  принадлежность  предмета  лицу  или  группе  лиц,  организации (Почетная  грамота  Е.И.  Самойлова,  руководителя  бригады  строителей  треста «</w:t>
      </w:r>
      <w:proofErr w:type="spellStart"/>
      <w:r>
        <w:t>Сталинградстрой</w:t>
      </w:r>
      <w:proofErr w:type="spellEnd"/>
      <w:r>
        <w:t xml:space="preserve">»). </w:t>
      </w:r>
    </w:p>
    <w:p w:rsidR="00F44C92" w:rsidRDefault="00F44C92" w:rsidP="00F44C92">
      <w:r>
        <w:t>Сведения о лицах распо</w:t>
      </w:r>
      <w:r w:rsidR="00B33333">
        <w:t xml:space="preserve">лагаются в следующем порядке: инициалы, фамилия лица; </w:t>
      </w:r>
      <w:r>
        <w:t>воинское звание (у военных, ветеранов);</w:t>
      </w:r>
      <w:r w:rsidR="00B33333">
        <w:t xml:space="preserve"> </w:t>
      </w:r>
      <w:r w:rsidR="00B33333">
        <w:t xml:space="preserve"> должность или род занятий; </w:t>
      </w:r>
      <w:r>
        <w:t xml:space="preserve">отношение к отраженным в экспозиции событиям. </w:t>
      </w:r>
    </w:p>
    <w:p w:rsidR="00B33333" w:rsidRDefault="00B33333" w:rsidP="00F44C92">
      <w:r>
        <w:t xml:space="preserve">2. </w:t>
      </w:r>
      <w:proofErr w:type="spellStart"/>
      <w:r>
        <w:t>Атрибуционные</w:t>
      </w:r>
      <w:proofErr w:type="spellEnd"/>
      <w:r>
        <w:t xml:space="preserve"> данные:  автор; </w:t>
      </w:r>
      <w:r w:rsidR="00F44C92">
        <w:t>мес</w:t>
      </w:r>
      <w:r>
        <w:t xml:space="preserve">то происхождения изготовления; </w:t>
      </w:r>
      <w:r w:rsidR="00F44C92">
        <w:t xml:space="preserve"> да</w:t>
      </w:r>
      <w:r>
        <w:t xml:space="preserve">та изготовления или бытования;  материал;  техника;  назначение; </w:t>
      </w:r>
      <w:r w:rsidR="00F44C92">
        <w:t xml:space="preserve"> надписи на предмете (если они не видны). </w:t>
      </w:r>
    </w:p>
    <w:p w:rsidR="00F44C92" w:rsidRDefault="00F44C92" w:rsidP="00F44C92">
      <w:r>
        <w:t xml:space="preserve">3. Дополнительные сведения Они зависят от темы как в экспозиции в целом, так и от состава и содержания  экспозиционного  комплекса,  самого  предмета.  Цель  дополнительных  сведений: повысить  информативность  экспозиции,  расшифровать  «скрытую»  информацию, заключенную в предмете. </w:t>
      </w:r>
    </w:p>
    <w:p w:rsidR="00F44C92" w:rsidRDefault="00F44C92" w:rsidP="00F44C92">
      <w:proofErr w:type="gramStart"/>
      <w:r>
        <w:t>ЭКСПЛИКАЦИЯ (лат.</w:t>
      </w:r>
      <w:proofErr w:type="gramEnd"/>
      <w:r>
        <w:t xml:space="preserve"> </w:t>
      </w:r>
      <w:proofErr w:type="spellStart"/>
      <w:proofErr w:type="gramStart"/>
      <w:r>
        <w:t>Explicatio</w:t>
      </w:r>
      <w:proofErr w:type="spellEnd"/>
      <w:r>
        <w:t xml:space="preserve"> - объяснение) - в практике художественных музеев и  выставок краткий текст (обычно не более страницы), знакомящий зрителей с характером экспозиции в зале, с содержанием, иконографией, историей выставленных произведений, с биографией и творческим обликом представленного художника.</w:t>
      </w:r>
      <w:proofErr w:type="gramEnd"/>
    </w:p>
    <w:p w:rsidR="00F44C92" w:rsidRDefault="00F44C92" w:rsidP="00A5245F">
      <w:pPr>
        <w:pStyle w:val="a3"/>
        <w:numPr>
          <w:ilvl w:val="0"/>
          <w:numId w:val="1"/>
        </w:numPr>
      </w:pPr>
      <w:r>
        <w:lastRenderedPageBreak/>
        <w:t>Изучите материал по ссылке.</w:t>
      </w:r>
    </w:p>
    <w:p w:rsidR="00527BC3" w:rsidRDefault="00A5245F">
      <w:hyperlink r:id="rId6" w:history="1">
        <w:r w:rsidRPr="002D54A1">
          <w:rPr>
            <w:rStyle w:val="a4"/>
          </w:rPr>
          <w:t>http://turist34.ucoz.ru/oformlenie_ehtiketazha.pdf</w:t>
        </w:r>
      </w:hyperlink>
    </w:p>
    <w:p w:rsidR="00A5245F" w:rsidRDefault="00A5245F" w:rsidP="00A5245F">
      <w:pPr>
        <w:pStyle w:val="a3"/>
        <w:numPr>
          <w:ilvl w:val="0"/>
          <w:numId w:val="1"/>
        </w:numPr>
      </w:pPr>
      <w:r>
        <w:t>Изучить презентацию</w:t>
      </w:r>
    </w:p>
    <w:p w:rsidR="00A5245F" w:rsidRDefault="00A5245F" w:rsidP="00A5245F">
      <w:pPr>
        <w:pStyle w:val="a3"/>
      </w:pPr>
      <w:r>
        <w:t>Домашнее задание</w:t>
      </w:r>
      <w:proofErr w:type="gramStart"/>
      <w:r>
        <w:t xml:space="preserve"> .</w:t>
      </w:r>
      <w:proofErr w:type="gramEnd"/>
    </w:p>
    <w:p w:rsidR="00A5245F" w:rsidRDefault="00A5245F" w:rsidP="00A5245F">
      <w:pPr>
        <w:pStyle w:val="a3"/>
      </w:pPr>
      <w:r>
        <w:t>Посмотреть этикетки по интернету. Какие этикетки вы сделали бы для нашего школьного музея</w:t>
      </w:r>
      <w:bookmarkStart w:id="0" w:name="_GoBack"/>
      <w:bookmarkEnd w:id="0"/>
    </w:p>
    <w:sectPr w:rsidR="00A524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C0630"/>
    <w:multiLevelType w:val="hybridMultilevel"/>
    <w:tmpl w:val="9C9239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8CE"/>
    <w:rsid w:val="00527BC3"/>
    <w:rsid w:val="00A5245F"/>
    <w:rsid w:val="00B33333"/>
    <w:rsid w:val="00E268CE"/>
    <w:rsid w:val="00F44C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3333"/>
    <w:pPr>
      <w:ind w:left="720"/>
      <w:contextualSpacing/>
    </w:pPr>
  </w:style>
  <w:style w:type="character" w:styleId="a4">
    <w:name w:val="Hyperlink"/>
    <w:basedOn w:val="a0"/>
    <w:uiPriority w:val="99"/>
    <w:unhideWhenUsed/>
    <w:rsid w:val="00A5245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3333"/>
    <w:pPr>
      <w:ind w:left="720"/>
      <w:contextualSpacing/>
    </w:pPr>
  </w:style>
  <w:style w:type="character" w:styleId="a4">
    <w:name w:val="Hyperlink"/>
    <w:basedOn w:val="a0"/>
    <w:uiPriority w:val="99"/>
    <w:unhideWhenUsed/>
    <w:rsid w:val="00A524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urist34.ucoz.ru/oformlenie_ehtiketazha.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424</Words>
  <Characters>2422</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Луиза</dc:creator>
  <cp:keywords/>
  <dc:description/>
  <cp:lastModifiedBy>Луиза</cp:lastModifiedBy>
  <cp:revision>3</cp:revision>
  <dcterms:created xsi:type="dcterms:W3CDTF">2020-04-09T11:30:00Z</dcterms:created>
  <dcterms:modified xsi:type="dcterms:W3CDTF">2020-04-09T12:53:00Z</dcterms:modified>
</cp:coreProperties>
</file>